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6"/>
        <w:gridCol w:w="3651"/>
      </w:tblGrid>
      <w:tr w:rsidR="0009365F" w:rsidTr="0009365F">
        <w:tc>
          <w:tcPr>
            <w:tcW w:w="5886" w:type="dxa"/>
          </w:tcPr>
          <w:p w:rsidR="0009365F" w:rsidRPr="007C7B30" w:rsidRDefault="0009365F" w:rsidP="0009365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1" w:type="dxa"/>
          </w:tcPr>
          <w:p w:rsidR="0009365F" w:rsidRDefault="0009365F" w:rsidP="00FF44C5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09365F" w:rsidTr="0009365F">
        <w:tc>
          <w:tcPr>
            <w:tcW w:w="5886" w:type="dxa"/>
          </w:tcPr>
          <w:p w:rsidR="0009365F" w:rsidRDefault="0009365F" w:rsidP="0009365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09365F" w:rsidRDefault="0009365F" w:rsidP="0009365F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09365F" w:rsidRDefault="0009365F" w:rsidP="0009365F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ГАУ ДПО «Институт усовершенствования врачей» Минздрава Чувашии </w:t>
            </w:r>
          </w:p>
          <w:p w:rsidR="0009365F" w:rsidRDefault="0009365F" w:rsidP="00886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CE76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="0088601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CE76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  <w:r w:rsidR="00CE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65F" w:rsidRPr="00CE76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88601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CE765F" w:rsidRPr="00CE76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CE76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40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8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CE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09365F" w:rsidRDefault="0009365F" w:rsidP="0009365F">
      <w:pPr>
        <w:spacing w:after="0" w:line="240" w:lineRule="auto"/>
        <w:ind w:left="3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426" w:rsidRDefault="00766426" w:rsidP="004B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приема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высшего образования – программам ординатуры </w:t>
      </w:r>
      <w:r w:rsidR="001A4194">
        <w:rPr>
          <w:rFonts w:ascii="Times New Roman" w:hAnsi="Times New Roman" w:cs="Times New Roman"/>
          <w:b/>
          <w:sz w:val="24"/>
          <w:szCs w:val="24"/>
        </w:rPr>
        <w:t>в ГАУ ДПО «Институт усовершенствования врачей» Минздрава Чувашии</w:t>
      </w:r>
      <w:r w:rsidR="004044C9">
        <w:rPr>
          <w:rFonts w:ascii="Times New Roman" w:hAnsi="Times New Roman" w:cs="Times New Roman"/>
          <w:b/>
          <w:sz w:val="24"/>
          <w:szCs w:val="24"/>
        </w:rPr>
        <w:br/>
        <w:t>на 202</w:t>
      </w:r>
      <w:r w:rsidR="00886017">
        <w:rPr>
          <w:rFonts w:ascii="Times New Roman" w:hAnsi="Times New Roman" w:cs="Times New Roman"/>
          <w:b/>
          <w:sz w:val="24"/>
          <w:szCs w:val="24"/>
        </w:rPr>
        <w:t>2</w:t>
      </w:r>
      <w:r w:rsidR="004044C9">
        <w:rPr>
          <w:rFonts w:ascii="Times New Roman" w:hAnsi="Times New Roman" w:cs="Times New Roman"/>
          <w:b/>
          <w:sz w:val="24"/>
          <w:szCs w:val="24"/>
        </w:rPr>
        <w:t>/2</w:t>
      </w:r>
      <w:r w:rsidR="008860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6426" w:rsidRDefault="00766426" w:rsidP="00535F7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Особенности приема на </w:t>
      </w:r>
      <w:r w:rsidRPr="00766426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высшего образования</w:t>
      </w:r>
      <w:r w:rsidR="004044C9">
        <w:rPr>
          <w:rFonts w:ascii="Times New Roman" w:hAnsi="Times New Roman" w:cs="Times New Roman"/>
          <w:sz w:val="24"/>
          <w:szCs w:val="24"/>
        </w:rPr>
        <w:t xml:space="preserve"> – программам ординатуры на 202</w:t>
      </w:r>
      <w:r w:rsidR="00886017">
        <w:rPr>
          <w:rFonts w:ascii="Times New Roman" w:hAnsi="Times New Roman" w:cs="Times New Roman"/>
          <w:sz w:val="24"/>
          <w:szCs w:val="24"/>
        </w:rPr>
        <w:t>2</w:t>
      </w:r>
      <w:r w:rsidR="004044C9">
        <w:rPr>
          <w:rFonts w:ascii="Times New Roman" w:hAnsi="Times New Roman" w:cs="Times New Roman"/>
          <w:sz w:val="24"/>
          <w:szCs w:val="24"/>
        </w:rPr>
        <w:t>/2</w:t>
      </w:r>
      <w:r w:rsidR="00886017">
        <w:rPr>
          <w:rFonts w:ascii="Times New Roman" w:hAnsi="Times New Roman" w:cs="Times New Roman"/>
          <w:sz w:val="24"/>
          <w:szCs w:val="24"/>
        </w:rPr>
        <w:t>3</w:t>
      </w:r>
      <w:r w:rsidRPr="0076642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0486B">
        <w:rPr>
          <w:rFonts w:ascii="Times New Roman" w:hAnsi="Times New Roman" w:cs="Times New Roman"/>
          <w:sz w:val="24"/>
          <w:szCs w:val="24"/>
        </w:rPr>
        <w:t xml:space="preserve"> (далее – О</w:t>
      </w:r>
      <w:r>
        <w:rPr>
          <w:rFonts w:ascii="Times New Roman" w:hAnsi="Times New Roman" w:cs="Times New Roman"/>
          <w:sz w:val="24"/>
          <w:szCs w:val="24"/>
        </w:rPr>
        <w:t>собенности)</w:t>
      </w:r>
      <w:r w:rsidR="00470AD9">
        <w:rPr>
          <w:rFonts w:ascii="Times New Roman" w:hAnsi="Times New Roman" w:cs="Times New Roman"/>
          <w:sz w:val="24"/>
          <w:szCs w:val="24"/>
        </w:rPr>
        <w:t xml:space="preserve"> в</w:t>
      </w:r>
      <w:r w:rsidR="005D5F39">
        <w:rPr>
          <w:rFonts w:ascii="Times New Roman" w:hAnsi="Times New Roman" w:cs="Times New Roman"/>
          <w:sz w:val="24"/>
          <w:szCs w:val="24"/>
        </w:rPr>
        <w:t> </w:t>
      </w:r>
      <w:r w:rsidR="00470AD9">
        <w:rPr>
          <w:rFonts w:ascii="Times New Roman" w:hAnsi="Times New Roman" w:cs="Times New Roman"/>
          <w:sz w:val="24"/>
          <w:szCs w:val="24"/>
        </w:rPr>
        <w:t>ГАУ ДПО «Институт усовершенствования врачей» Минздрава Чувашии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D7">
        <w:rPr>
          <w:rFonts w:ascii="Times New Roman" w:hAnsi="Times New Roman" w:cs="Times New Roman"/>
          <w:sz w:val="24"/>
          <w:szCs w:val="24"/>
        </w:rPr>
        <w:t xml:space="preserve">(далее – Институт) </w:t>
      </w:r>
      <w:r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886017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приема граждан Российской Федерации, иностранных граждан и лиц без гражданства</w:t>
      </w:r>
      <w:r w:rsidR="00886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</w:t>
      </w:r>
      <w:r w:rsidR="0088601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886017">
        <w:rPr>
          <w:rFonts w:ascii="Times New Roman" w:hAnsi="Times New Roman" w:cs="Times New Roman"/>
          <w:sz w:val="24"/>
          <w:szCs w:val="24"/>
        </w:rPr>
        <w:t xml:space="preserve">в Институт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D5F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образования – программам ординатуры (далее соответственно – </w:t>
      </w:r>
      <w:r w:rsidR="00886017">
        <w:rPr>
          <w:rFonts w:ascii="Times New Roman" w:hAnsi="Times New Roman" w:cs="Times New Roman"/>
          <w:sz w:val="24"/>
          <w:szCs w:val="24"/>
        </w:rPr>
        <w:t>поступающие, программы ординатуры), в части начисления</w:t>
      </w:r>
      <w:proofErr w:type="gramEnd"/>
      <w:r w:rsidR="00886017">
        <w:rPr>
          <w:rFonts w:ascii="Times New Roman" w:hAnsi="Times New Roman" w:cs="Times New Roman"/>
          <w:sz w:val="24"/>
          <w:szCs w:val="24"/>
        </w:rPr>
        <w:t xml:space="preserve"> баллов за</w:t>
      </w:r>
      <w:r w:rsidR="005D5F39">
        <w:rPr>
          <w:rFonts w:ascii="Times New Roman" w:hAnsi="Times New Roman" w:cs="Times New Roman"/>
          <w:sz w:val="24"/>
          <w:szCs w:val="24"/>
        </w:rPr>
        <w:t> </w:t>
      </w:r>
      <w:r w:rsidR="00886017">
        <w:rPr>
          <w:rFonts w:ascii="Times New Roman" w:hAnsi="Times New Roman" w:cs="Times New Roman"/>
          <w:sz w:val="24"/>
          <w:szCs w:val="24"/>
        </w:rPr>
        <w:t>индивидуальные достижения, исходя из следующих критериев:</w:t>
      </w:r>
    </w:p>
    <w:tbl>
      <w:tblPr>
        <w:tblStyle w:val="a4"/>
        <w:tblW w:w="0" w:type="auto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82"/>
        <w:gridCol w:w="708"/>
        <w:gridCol w:w="1525"/>
      </w:tblGrid>
      <w:tr w:rsidR="00AA2305" w:rsidRPr="00535F7D" w:rsidTr="00535F7D">
        <w:tc>
          <w:tcPr>
            <w:tcW w:w="6782" w:type="dxa"/>
          </w:tcPr>
          <w:p w:rsidR="00AA2305" w:rsidRPr="00535F7D" w:rsidRDefault="00AA2305" w:rsidP="005D5F39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а) стипендиаты Президента Российской Федерации, Правительства Российской Федерации (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в случае назначения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A2305" w:rsidP="00535F7D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</w:tc>
      </w:tr>
      <w:tr w:rsidR="00AA2305" w:rsidRPr="00535F7D" w:rsidTr="00535F7D">
        <w:tc>
          <w:tcPr>
            <w:tcW w:w="6782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б) документ об образовании и о квалификации, удостоверяющий образование соответствующего уровня с</w:t>
            </w:r>
            <w:r w:rsid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отличием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, полученный в</w:t>
            </w:r>
            <w:r w:rsidR="005D5F39" w:rsidRPr="00535F7D">
              <w:rPr>
                <w:rFonts w:ascii="Times New Roman" w:hAnsi="Times New Roman"/>
                <w:sz w:val="24"/>
                <w:szCs w:val="24"/>
              </w:rPr>
              <w:t> 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образовательной организации Российской Федерации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A2305" w:rsidP="00535F7D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55 баллов;</w:t>
            </w:r>
          </w:p>
        </w:tc>
      </w:tr>
      <w:tr w:rsidR="00AA2305" w:rsidRPr="00535F7D" w:rsidTr="00535F7D">
        <w:tc>
          <w:tcPr>
            <w:tcW w:w="6782" w:type="dxa"/>
          </w:tcPr>
          <w:p w:rsidR="00AA2305" w:rsidRPr="00535F7D" w:rsidRDefault="00AA2305" w:rsidP="005D5F39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 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поступающий</w:t>
            </w:r>
            <w:proofErr w:type="gramEnd"/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A2305" w:rsidP="00535F7D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20 баллов;</w:t>
            </w:r>
          </w:p>
        </w:tc>
      </w:tr>
      <w:tr w:rsidR="00AA2305" w:rsidRPr="00535F7D" w:rsidTr="00535F7D">
        <w:tc>
          <w:tcPr>
            <w:tcW w:w="6782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г) общий стаж работы в должностях медицинских и (или) фармацевтических работников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 xml:space="preserve"> (период военной службы, связанной с осуществлением медицинской деятельности)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, подтвержденный в</w:t>
            </w:r>
            <w:r w:rsidR="005D5F39"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установленном порядке (если трудовая деятельность 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 xml:space="preserve">(военная служба) 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осуществлялась в период с</w:t>
            </w:r>
            <w:r w:rsid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зачисления на </w:t>
            </w:r>
            <w:proofErr w:type="gramStart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</w:t>
            </w:r>
            <w:r w:rsidR="005D5F39"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</w:t>
            </w:r>
            <w:proofErr w:type="gramEnd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2305" w:rsidRPr="00535F7D" w:rsidRDefault="00AA2305" w:rsidP="00535F7D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05" w:rsidRPr="00535F7D" w:rsidTr="00535F7D">
        <w:tc>
          <w:tcPr>
            <w:tcW w:w="6782" w:type="dxa"/>
          </w:tcPr>
          <w:p w:rsidR="00AA2305" w:rsidRPr="00535F7D" w:rsidRDefault="00AA2305" w:rsidP="006A67E6">
            <w:pPr>
              <w:spacing w:before="60" w:after="60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должностях медицинских и (или) фармацевтических работников со средним профессиональным образованием (не менее 0,5 ставки по</w:t>
            </w:r>
            <w:r w:rsidR="006A67E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основному месту работы либо при работе по</w:t>
            </w:r>
            <w:r w:rsid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совместительству)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538D3" w:rsidP="00535F7D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15 баллов;</w:t>
            </w:r>
          </w:p>
        </w:tc>
      </w:tr>
      <w:tr w:rsidR="00AA2305" w:rsidRPr="00535F7D" w:rsidTr="00535F7D">
        <w:tc>
          <w:tcPr>
            <w:tcW w:w="6782" w:type="dxa"/>
          </w:tcPr>
          <w:p w:rsidR="00AA2305" w:rsidRPr="00535F7D" w:rsidRDefault="00A538D3" w:rsidP="00535F7D">
            <w:pPr>
              <w:spacing w:before="60" w:after="60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 xml:space="preserve">полутора 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лет в должностях медицинских и</w:t>
            </w:r>
            <w:r w:rsidR="005D5F39"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(или) фармацевтических работников с высшим образованием (1,0 ставки по основному месту работы)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538D3" w:rsidP="00535F7D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100 баллов;</w:t>
            </w:r>
          </w:p>
        </w:tc>
      </w:tr>
      <w:tr w:rsidR="00AA2305" w:rsidRPr="00535F7D" w:rsidTr="006A67E6">
        <w:tc>
          <w:tcPr>
            <w:tcW w:w="6782" w:type="dxa"/>
          </w:tcPr>
          <w:p w:rsidR="00AA2305" w:rsidRPr="00535F7D" w:rsidRDefault="00A538D3" w:rsidP="00535F7D">
            <w:pPr>
              <w:spacing w:before="60" w:after="60"/>
              <w:ind w:left="4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полутора лет и более в должностях медицинских и</w:t>
            </w:r>
            <w:r w:rsidR="00535F7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(или) фармацевтических работников с высшим образованием (1,0 ставки по основному месту работы)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538D3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150 баллов;</w:t>
            </w:r>
          </w:p>
        </w:tc>
      </w:tr>
      <w:tr w:rsidR="00AA2305" w:rsidRPr="00535F7D" w:rsidTr="006A67E6">
        <w:tc>
          <w:tcPr>
            <w:tcW w:w="6782" w:type="dxa"/>
          </w:tcPr>
          <w:p w:rsidR="00AA2305" w:rsidRPr="00535F7D" w:rsidRDefault="00A538D3" w:rsidP="006A67E6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) дополнительно к баллам, начисленным при наличии общего стажа работы в должностях медицинских и (или) фармацевтических работников с высшим образованием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, работа в указанных должностях не менее 9 месяцев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медицинских и</w:t>
            </w:r>
            <w:r w:rsidR="006A67E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(или) фармацевтических организациях, расположенных в</w:t>
            </w:r>
            <w:r w:rsidR="006A67E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населенных пунктах либо рабочих поселках</w:t>
            </w:r>
          </w:p>
        </w:tc>
        <w:tc>
          <w:tcPr>
            <w:tcW w:w="708" w:type="dxa"/>
          </w:tcPr>
          <w:p w:rsidR="00AA2305" w:rsidRPr="00535F7D" w:rsidRDefault="00AA230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A2305" w:rsidRPr="00535F7D" w:rsidRDefault="00A538D3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25 баллов;</w:t>
            </w:r>
          </w:p>
        </w:tc>
      </w:tr>
      <w:tr w:rsidR="00A538D3" w:rsidRPr="00535F7D" w:rsidTr="006A67E6">
        <w:tc>
          <w:tcPr>
            <w:tcW w:w="6782" w:type="dxa"/>
          </w:tcPr>
          <w:p w:rsidR="00A538D3" w:rsidRPr="00535F7D" w:rsidRDefault="00A538D3" w:rsidP="00535F7D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е) дипломанты Всероссийской студенческой олимпиады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«Я - профессионал»</w:t>
            </w:r>
          </w:p>
        </w:tc>
        <w:tc>
          <w:tcPr>
            <w:tcW w:w="708" w:type="dxa"/>
          </w:tcPr>
          <w:p w:rsidR="00A538D3" w:rsidRPr="00535F7D" w:rsidRDefault="00A538D3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538D3" w:rsidRPr="00535F7D" w:rsidRDefault="00A538D3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20 баллов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38D3" w:rsidRPr="00535F7D" w:rsidTr="006A67E6">
        <w:tc>
          <w:tcPr>
            <w:tcW w:w="6782" w:type="dxa"/>
          </w:tcPr>
          <w:p w:rsidR="00A538D3" w:rsidRPr="00535F7D" w:rsidRDefault="00A538D3" w:rsidP="006A67E6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/>
                <w:sz w:val="24"/>
                <w:szCs w:val="24"/>
              </w:rPr>
              <w:t>ж)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 участие в добровольческой (волонтерской) деятельности в</w:t>
            </w:r>
            <w:r w:rsidR="006A67E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538D3" w:rsidRPr="00535F7D" w:rsidRDefault="00A538D3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538D3" w:rsidRPr="00535F7D" w:rsidRDefault="00A538D3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eastAsia="Calibri" w:hAnsi="Times New Roman" w:cs="Times New Roman"/>
                <w:sz w:val="24"/>
                <w:szCs w:val="24"/>
              </w:rPr>
              <w:t>20 баллов</w:t>
            </w:r>
            <w:r w:rsidRPr="00535F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38D3" w:rsidRPr="00535F7D" w:rsidTr="006A67E6">
        <w:tc>
          <w:tcPr>
            <w:tcW w:w="6782" w:type="dxa"/>
          </w:tcPr>
          <w:p w:rsidR="00A538D3" w:rsidRPr="00535F7D" w:rsidRDefault="00A538D3" w:rsidP="006A67E6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) участие в добровольческой (волонтерской) деятельности в</w:t>
            </w:r>
            <w:r w:rsidR="006A67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сфере охраны здоровья, связанной с осуществлением мероприятий по</w:t>
            </w:r>
            <w:r w:rsidR="00535F7D" w:rsidRPr="00535F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профилактике, диагностике и лечению новой </w:t>
            </w:r>
            <w:proofErr w:type="spellStart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 продолжительности указанной деятельности не</w:t>
            </w:r>
            <w:r w:rsidR="00535F7D" w:rsidRPr="00535F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менее 150 часов</w:t>
            </w:r>
          </w:p>
        </w:tc>
        <w:tc>
          <w:tcPr>
            <w:tcW w:w="708" w:type="dxa"/>
          </w:tcPr>
          <w:p w:rsidR="00A538D3" w:rsidRPr="00535F7D" w:rsidRDefault="00A538D3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538D3" w:rsidRPr="00535F7D" w:rsidRDefault="00A538D3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</w:tc>
      </w:tr>
      <w:tr w:rsidR="00A538D3" w:rsidRPr="00535F7D" w:rsidTr="006A67E6">
        <w:tc>
          <w:tcPr>
            <w:tcW w:w="6782" w:type="dxa"/>
          </w:tcPr>
          <w:p w:rsidR="00A538D3" w:rsidRPr="00535F7D" w:rsidRDefault="005D5F39" w:rsidP="005D5F39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прохождения практической подготовки по образовательной программе медицинского образования (программе </w:t>
            </w:r>
            <w:proofErr w:type="spellStart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программе </w:t>
            </w:r>
            <w:proofErr w:type="spellStart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их общая продолжительность составляет</w:t>
            </w:r>
            <w:proofErr w:type="gramEnd"/>
            <w:r w:rsidRPr="00535F7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календарных дней</w:t>
            </w:r>
          </w:p>
        </w:tc>
        <w:tc>
          <w:tcPr>
            <w:tcW w:w="708" w:type="dxa"/>
          </w:tcPr>
          <w:p w:rsidR="00A538D3" w:rsidRPr="00535F7D" w:rsidRDefault="00A538D3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538D3" w:rsidRPr="00535F7D" w:rsidRDefault="005D5F39" w:rsidP="00C76655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  <w:r w:rsidR="00C76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6655" w:rsidRPr="00535F7D" w:rsidTr="006A67E6">
        <w:tc>
          <w:tcPr>
            <w:tcW w:w="6782" w:type="dxa"/>
          </w:tcPr>
          <w:p w:rsidR="00C76655" w:rsidRPr="00535F7D" w:rsidRDefault="00C76655" w:rsidP="00C76655">
            <w:pPr>
              <w:tabs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наличие научных публикаций (за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года) в профильных изданиях по направлению «Клиническая медицина»: </w:t>
            </w:r>
          </w:p>
        </w:tc>
        <w:tc>
          <w:tcPr>
            <w:tcW w:w="708" w:type="dxa"/>
          </w:tcPr>
          <w:p w:rsidR="00C76655" w:rsidRPr="00535F7D" w:rsidRDefault="00C7665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6655" w:rsidRPr="00535F7D" w:rsidRDefault="00C76655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55" w:rsidRPr="00535F7D" w:rsidTr="006A67E6">
        <w:tc>
          <w:tcPr>
            <w:tcW w:w="6782" w:type="dxa"/>
          </w:tcPr>
          <w:p w:rsidR="00C76655" w:rsidRDefault="00C76655" w:rsidP="00C76655">
            <w:pPr>
              <w:tabs>
                <w:tab w:val="left" w:pos="993"/>
              </w:tabs>
              <w:spacing w:before="60" w:after="60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публикацию </w:t>
            </w:r>
          </w:p>
        </w:tc>
        <w:tc>
          <w:tcPr>
            <w:tcW w:w="708" w:type="dxa"/>
          </w:tcPr>
          <w:p w:rsidR="00C76655" w:rsidRDefault="00C7665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76655" w:rsidRDefault="00C76655" w:rsidP="00C76655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</w:tc>
      </w:tr>
      <w:tr w:rsidR="00C76655" w:rsidRPr="00535F7D" w:rsidTr="006A67E6">
        <w:tc>
          <w:tcPr>
            <w:tcW w:w="6782" w:type="dxa"/>
          </w:tcPr>
          <w:p w:rsidR="00C76655" w:rsidRDefault="00C76655" w:rsidP="00C76655">
            <w:pPr>
              <w:tabs>
                <w:tab w:val="left" w:pos="993"/>
              </w:tabs>
              <w:spacing w:before="60" w:after="60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публикации </w:t>
            </w:r>
          </w:p>
        </w:tc>
        <w:tc>
          <w:tcPr>
            <w:tcW w:w="708" w:type="dxa"/>
          </w:tcPr>
          <w:p w:rsidR="00C76655" w:rsidRDefault="00C7665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76655" w:rsidRDefault="00C76655" w:rsidP="00C76655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</w:tc>
      </w:tr>
      <w:tr w:rsidR="00C76655" w:rsidRPr="00535F7D" w:rsidTr="006A67E6">
        <w:tc>
          <w:tcPr>
            <w:tcW w:w="6782" w:type="dxa"/>
          </w:tcPr>
          <w:p w:rsidR="00C76655" w:rsidRDefault="00C76655" w:rsidP="00C76655">
            <w:pPr>
              <w:tabs>
                <w:tab w:val="left" w:pos="993"/>
              </w:tabs>
              <w:spacing w:before="60" w:after="60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и более публикаций</w:t>
            </w:r>
          </w:p>
        </w:tc>
        <w:tc>
          <w:tcPr>
            <w:tcW w:w="708" w:type="dxa"/>
          </w:tcPr>
          <w:p w:rsidR="00C76655" w:rsidRDefault="00C76655" w:rsidP="00535F7D">
            <w:pPr>
              <w:tabs>
                <w:tab w:val="left" w:pos="993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76655" w:rsidRDefault="00C76655" w:rsidP="006A67E6">
            <w:pPr>
              <w:spacing w:before="60" w:after="6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баллов.</w:t>
            </w:r>
          </w:p>
        </w:tc>
      </w:tr>
    </w:tbl>
    <w:p w:rsidR="00AA2305" w:rsidRDefault="00AA2305" w:rsidP="00AA230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6B5" w:rsidRPr="002515BC" w:rsidRDefault="005D5F39" w:rsidP="002515B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515BC" w:rsidRPr="002515BC">
        <w:rPr>
          <w:rFonts w:ascii="Times New Roman" w:hAnsi="Times New Roman" w:cs="Times New Roman"/>
          <w:sz w:val="24"/>
          <w:szCs w:val="24"/>
        </w:rPr>
        <w:t>Учет критериев индивидуальных</w:t>
      </w:r>
      <w:r w:rsidR="002515BC">
        <w:rPr>
          <w:rFonts w:ascii="Times New Roman" w:hAnsi="Times New Roman" w:cs="Times New Roman"/>
          <w:sz w:val="24"/>
          <w:szCs w:val="24"/>
        </w:rPr>
        <w:t xml:space="preserve"> достижений по каждому из подпунктов пункта </w:t>
      </w:r>
      <w:r>
        <w:rPr>
          <w:rFonts w:ascii="Times New Roman" w:hAnsi="Times New Roman" w:cs="Times New Roman"/>
          <w:sz w:val="24"/>
          <w:szCs w:val="24"/>
        </w:rPr>
        <w:t xml:space="preserve">1 настоящего документа </w:t>
      </w:r>
      <w:r w:rsidR="002515BC">
        <w:rPr>
          <w:rFonts w:ascii="Times New Roman" w:hAnsi="Times New Roman" w:cs="Times New Roman"/>
          <w:sz w:val="24"/>
          <w:szCs w:val="24"/>
        </w:rPr>
        <w:t>осуществляется один раз с однократным начислением соответствующего ему количества баллов.</w:t>
      </w:r>
    </w:p>
    <w:p w:rsidR="00AC3CF8" w:rsidRPr="00AC3CF8" w:rsidRDefault="00AC3CF8" w:rsidP="00AC3CF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поступающий имеет индивидуальные достижения по подпунктам «</w:t>
      </w:r>
      <w:proofErr w:type="spellStart"/>
      <w:r w:rsidR="007C7B30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r w:rsidR="005145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 пункта</w:t>
      </w:r>
      <w:r w:rsidR="005D5F39">
        <w:rPr>
          <w:rFonts w:ascii="Times New Roman" w:hAnsi="Times New Roman" w:cs="Times New Roman"/>
          <w:sz w:val="24"/>
          <w:szCs w:val="24"/>
        </w:rPr>
        <w:t xml:space="preserve"> 1</w:t>
      </w:r>
      <w:r w:rsidR="005D5F39" w:rsidRPr="005D5F39">
        <w:rPr>
          <w:rFonts w:ascii="Times New Roman" w:hAnsi="Times New Roman" w:cs="Times New Roman"/>
          <w:sz w:val="24"/>
          <w:szCs w:val="24"/>
        </w:rPr>
        <w:t xml:space="preserve"> </w:t>
      </w:r>
      <w:r w:rsidR="005D5F39">
        <w:rPr>
          <w:rFonts w:ascii="Times New Roman" w:hAnsi="Times New Roman" w:cs="Times New Roman"/>
          <w:sz w:val="24"/>
          <w:szCs w:val="24"/>
        </w:rPr>
        <w:t>настоящего документа</w:t>
      </w:r>
      <w:r>
        <w:rPr>
          <w:rFonts w:ascii="Times New Roman" w:hAnsi="Times New Roman" w:cs="Times New Roman"/>
          <w:sz w:val="24"/>
          <w:szCs w:val="24"/>
        </w:rPr>
        <w:t>, баллы н</w:t>
      </w:r>
      <w:r w:rsidR="005145F2">
        <w:rPr>
          <w:rFonts w:ascii="Times New Roman" w:hAnsi="Times New Roman" w:cs="Times New Roman"/>
          <w:sz w:val="24"/>
          <w:szCs w:val="24"/>
        </w:rPr>
        <w:t>ачисляются только по подпункту «и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AC3CF8" w:rsidRPr="00AC3CF8" w:rsidSect="00AC3C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DC" w:rsidRDefault="008477DC" w:rsidP="00D55F48">
      <w:pPr>
        <w:spacing w:after="0" w:line="240" w:lineRule="auto"/>
      </w:pPr>
      <w:r>
        <w:separator/>
      </w:r>
    </w:p>
  </w:endnote>
  <w:endnote w:type="continuationSeparator" w:id="0">
    <w:p w:rsidR="008477DC" w:rsidRDefault="008477DC" w:rsidP="00D5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DC" w:rsidRDefault="008477DC" w:rsidP="00D55F48">
      <w:pPr>
        <w:spacing w:after="0" w:line="240" w:lineRule="auto"/>
      </w:pPr>
      <w:r>
        <w:separator/>
      </w:r>
    </w:p>
  </w:footnote>
  <w:footnote w:type="continuationSeparator" w:id="0">
    <w:p w:rsidR="008477DC" w:rsidRDefault="008477DC" w:rsidP="00D5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FBD"/>
    <w:multiLevelType w:val="hybridMultilevel"/>
    <w:tmpl w:val="A7807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DB0215"/>
    <w:multiLevelType w:val="hybridMultilevel"/>
    <w:tmpl w:val="A8381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ED700F"/>
    <w:multiLevelType w:val="hybridMultilevel"/>
    <w:tmpl w:val="8074817A"/>
    <w:lvl w:ilvl="0" w:tplc="ED88014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814EC2"/>
    <w:multiLevelType w:val="hybridMultilevel"/>
    <w:tmpl w:val="56B012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8A1F99"/>
    <w:multiLevelType w:val="hybridMultilevel"/>
    <w:tmpl w:val="DC66C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426"/>
    <w:rsid w:val="00080D00"/>
    <w:rsid w:val="0008779F"/>
    <w:rsid w:val="0009365F"/>
    <w:rsid w:val="000F5135"/>
    <w:rsid w:val="00114638"/>
    <w:rsid w:val="001433A3"/>
    <w:rsid w:val="00144A0F"/>
    <w:rsid w:val="001478F2"/>
    <w:rsid w:val="00186F23"/>
    <w:rsid w:val="001A13E2"/>
    <w:rsid w:val="001A4194"/>
    <w:rsid w:val="002373FC"/>
    <w:rsid w:val="002515BC"/>
    <w:rsid w:val="0026631E"/>
    <w:rsid w:val="002A39F6"/>
    <w:rsid w:val="002B4702"/>
    <w:rsid w:val="002E5723"/>
    <w:rsid w:val="00306ECA"/>
    <w:rsid w:val="00314A46"/>
    <w:rsid w:val="0032619B"/>
    <w:rsid w:val="00386168"/>
    <w:rsid w:val="004044C9"/>
    <w:rsid w:val="0042011B"/>
    <w:rsid w:val="0042658A"/>
    <w:rsid w:val="004476B5"/>
    <w:rsid w:val="00470AD9"/>
    <w:rsid w:val="00492FE2"/>
    <w:rsid w:val="004932FE"/>
    <w:rsid w:val="004B1FDD"/>
    <w:rsid w:val="004B2CE8"/>
    <w:rsid w:val="004F1CEB"/>
    <w:rsid w:val="005145F2"/>
    <w:rsid w:val="00535F7D"/>
    <w:rsid w:val="005D5B45"/>
    <w:rsid w:val="005D5F39"/>
    <w:rsid w:val="0060360D"/>
    <w:rsid w:val="006734E6"/>
    <w:rsid w:val="006A5702"/>
    <w:rsid w:val="006A67E6"/>
    <w:rsid w:val="006A6BFB"/>
    <w:rsid w:val="00766426"/>
    <w:rsid w:val="00771523"/>
    <w:rsid w:val="007B291F"/>
    <w:rsid w:val="007C7B30"/>
    <w:rsid w:val="0080486B"/>
    <w:rsid w:val="008477DC"/>
    <w:rsid w:val="008630F1"/>
    <w:rsid w:val="00867613"/>
    <w:rsid w:val="00886017"/>
    <w:rsid w:val="008966A4"/>
    <w:rsid w:val="008B156E"/>
    <w:rsid w:val="008B5F6B"/>
    <w:rsid w:val="008D0E23"/>
    <w:rsid w:val="008D4CB0"/>
    <w:rsid w:val="00915BD7"/>
    <w:rsid w:val="00941A98"/>
    <w:rsid w:val="00960AAD"/>
    <w:rsid w:val="00975926"/>
    <w:rsid w:val="009D28C9"/>
    <w:rsid w:val="009D6A68"/>
    <w:rsid w:val="009D761F"/>
    <w:rsid w:val="009D7A50"/>
    <w:rsid w:val="00A05365"/>
    <w:rsid w:val="00A0777A"/>
    <w:rsid w:val="00A36FE4"/>
    <w:rsid w:val="00A52E6B"/>
    <w:rsid w:val="00A538D3"/>
    <w:rsid w:val="00A712CF"/>
    <w:rsid w:val="00A81519"/>
    <w:rsid w:val="00A8549F"/>
    <w:rsid w:val="00AA2305"/>
    <w:rsid w:val="00AB2969"/>
    <w:rsid w:val="00AC3CF8"/>
    <w:rsid w:val="00B15783"/>
    <w:rsid w:val="00B32D7C"/>
    <w:rsid w:val="00B35ABA"/>
    <w:rsid w:val="00B4243E"/>
    <w:rsid w:val="00B50AF4"/>
    <w:rsid w:val="00B536F0"/>
    <w:rsid w:val="00B54181"/>
    <w:rsid w:val="00B87C9C"/>
    <w:rsid w:val="00BA0A90"/>
    <w:rsid w:val="00C720D7"/>
    <w:rsid w:val="00C76655"/>
    <w:rsid w:val="00C77996"/>
    <w:rsid w:val="00C8219F"/>
    <w:rsid w:val="00CB0484"/>
    <w:rsid w:val="00CB1B05"/>
    <w:rsid w:val="00CE765F"/>
    <w:rsid w:val="00D03C80"/>
    <w:rsid w:val="00D264E1"/>
    <w:rsid w:val="00D55F48"/>
    <w:rsid w:val="00D56A04"/>
    <w:rsid w:val="00D731A3"/>
    <w:rsid w:val="00DD7C44"/>
    <w:rsid w:val="00DE3232"/>
    <w:rsid w:val="00E42ABE"/>
    <w:rsid w:val="00E46C89"/>
    <w:rsid w:val="00E51746"/>
    <w:rsid w:val="00E638B3"/>
    <w:rsid w:val="00E762AD"/>
    <w:rsid w:val="00EC079D"/>
    <w:rsid w:val="00ED4FBE"/>
    <w:rsid w:val="00F01BFC"/>
    <w:rsid w:val="00F11D38"/>
    <w:rsid w:val="00F26B0D"/>
    <w:rsid w:val="00F311E2"/>
    <w:rsid w:val="00F52323"/>
    <w:rsid w:val="00F91571"/>
    <w:rsid w:val="00FA4448"/>
    <w:rsid w:val="00FE799E"/>
    <w:rsid w:val="00F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26"/>
    <w:pPr>
      <w:ind w:left="720"/>
      <w:contextualSpacing/>
    </w:pPr>
  </w:style>
  <w:style w:type="table" w:styleId="a4">
    <w:name w:val="Table Grid"/>
    <w:basedOn w:val="a1"/>
    <w:uiPriority w:val="59"/>
    <w:rsid w:val="0009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55F4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5F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5F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l.yakovleva</cp:lastModifiedBy>
  <cp:revision>3</cp:revision>
  <dcterms:created xsi:type="dcterms:W3CDTF">2022-07-05T07:51:00Z</dcterms:created>
  <dcterms:modified xsi:type="dcterms:W3CDTF">2022-07-05T11:01:00Z</dcterms:modified>
</cp:coreProperties>
</file>