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D9" w:rsidRPr="006607D9" w:rsidRDefault="006607D9" w:rsidP="006607D9">
      <w:pPr>
        <w:shd w:val="clear" w:color="auto" w:fill="FFFFFF"/>
        <w:spacing w:after="0" w:line="240" w:lineRule="auto"/>
        <w:jc w:val="right"/>
        <w:rPr>
          <w:rFonts w:asciiTheme="majorHAnsi" w:eastAsia="Calibri" w:hAnsiTheme="majorHAnsi" w:cstheme="majorHAnsi"/>
          <w:sz w:val="18"/>
          <w:szCs w:val="18"/>
        </w:rPr>
      </w:pPr>
      <w:bookmarkStart w:id="0" w:name="_GoBack"/>
      <w:bookmarkEnd w:id="0"/>
    </w:p>
    <w:p w:rsidR="006607D9" w:rsidRPr="006607D9" w:rsidRDefault="006607D9" w:rsidP="006607D9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  <w:color w:val="31849B"/>
          <w:sz w:val="24"/>
          <w:szCs w:val="24"/>
        </w:rPr>
      </w:pPr>
      <w:r w:rsidRPr="006607D9">
        <w:rPr>
          <w:rFonts w:eastAsia="Calibri" w:cstheme="minorHAnsi"/>
          <w:b/>
          <w:color w:val="31849B"/>
          <w:sz w:val="24"/>
          <w:szCs w:val="24"/>
        </w:rPr>
        <w:t>24–25 СЕНТЯБРЯ 2020 ГОДА</w:t>
      </w:r>
    </w:p>
    <w:p w:rsidR="006607D9" w:rsidRPr="006607D9" w:rsidRDefault="006607D9" w:rsidP="006607D9">
      <w:pPr>
        <w:shd w:val="clear" w:color="auto" w:fill="FFFFFF"/>
        <w:spacing w:after="100" w:line="240" w:lineRule="auto"/>
        <w:jc w:val="center"/>
        <w:rPr>
          <w:rFonts w:eastAsia="Calibri" w:cstheme="minorHAnsi"/>
          <w:b/>
          <w:color w:val="31849B"/>
          <w:sz w:val="24"/>
          <w:szCs w:val="24"/>
        </w:rPr>
      </w:pPr>
      <w:r w:rsidRPr="006607D9">
        <w:rPr>
          <w:rFonts w:eastAsia="Calibri" w:cstheme="minorHAnsi"/>
          <w:b/>
          <w:color w:val="31849B"/>
          <w:sz w:val="24"/>
          <w:szCs w:val="24"/>
        </w:rPr>
        <w:t>VI ВСЕРОССИЙСКАЯ НАУЧНО-ПРАКТИЧЕСКАЯ КОНФЕРЕНЦИЯ</w:t>
      </w:r>
    </w:p>
    <w:p w:rsidR="006607D9" w:rsidRPr="006607D9" w:rsidRDefault="006607D9" w:rsidP="006607D9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  <w:color w:val="00B050"/>
          <w:sz w:val="24"/>
          <w:szCs w:val="24"/>
        </w:rPr>
      </w:pPr>
      <w:r w:rsidRPr="006607D9">
        <w:rPr>
          <w:rFonts w:eastAsia="Calibri" w:cstheme="minorHAnsi"/>
          <w:b/>
          <w:color w:val="00B050"/>
          <w:sz w:val="24"/>
          <w:szCs w:val="24"/>
        </w:rPr>
        <w:t>«КОМПЛЕКСНЫЙ ПОДХОД К ОРГАНИЗАЦИИ ВНУТРЕННЕГО КОНТРОЛЯ КАЧЕСТВА И БЕЗОПАСНОСТИ МЕДИЦИНСКОЙ ДЕЯТЕЛЬНОСТИ МЕДИЦИНСКОЙ ОРГАНИЗАЦИИ. РЕГИОНАЛЬНЫЙ ОПЫТ – ПОВОЛЖЬЕ»</w:t>
      </w:r>
    </w:p>
    <w:p w:rsidR="006607D9" w:rsidRPr="006607D9" w:rsidRDefault="006607D9" w:rsidP="006607D9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  <w:color w:val="31849B"/>
          <w:sz w:val="18"/>
          <w:szCs w:val="18"/>
        </w:rPr>
      </w:pPr>
      <w:r w:rsidRPr="006607D9">
        <w:rPr>
          <w:rFonts w:eastAsia="Calibri" w:cstheme="minorHAnsi"/>
          <w:b/>
          <w:caps/>
          <w:color w:val="00B050"/>
          <w:sz w:val="18"/>
          <w:szCs w:val="18"/>
        </w:rPr>
        <w:t>г. Чебоксары, Чувашская Республика – г. Москва. ОНЛАЙН ФОРМАТ.</w:t>
      </w:r>
    </w:p>
    <w:p w:rsidR="006607D9" w:rsidRPr="006607D9" w:rsidRDefault="006607D9" w:rsidP="006607D9">
      <w:pPr>
        <w:shd w:val="clear" w:color="auto" w:fill="FFFFFF"/>
        <w:spacing w:before="240" w:after="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607D9">
        <w:rPr>
          <w:rFonts w:asciiTheme="majorHAnsi" w:eastAsia="Calibri" w:hAnsiTheme="majorHAnsi" w:cstheme="majorHAnsi"/>
          <w:sz w:val="24"/>
          <w:szCs w:val="24"/>
        </w:rPr>
        <w:t>ПРОГРАММА КОНФЕРЕНЦИИ</w:t>
      </w:r>
    </w:p>
    <w:p w:rsidR="006607D9" w:rsidRPr="006607D9" w:rsidRDefault="006607D9" w:rsidP="006607D9">
      <w:pPr>
        <w:spacing w:after="100" w:line="240" w:lineRule="auto"/>
        <w:jc w:val="center"/>
        <w:rPr>
          <w:rFonts w:asciiTheme="majorHAnsi" w:eastAsia="Calibri" w:hAnsiTheme="majorHAnsi" w:cstheme="majorHAnsi"/>
        </w:rPr>
      </w:pPr>
      <w:r w:rsidRPr="006607D9">
        <w:rPr>
          <w:rFonts w:asciiTheme="majorHAnsi" w:eastAsia="Calibri" w:hAnsiTheme="majorHAnsi" w:cstheme="majorHAnsi"/>
        </w:rPr>
        <w:t>24 сентября 2020 года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8930"/>
      </w:tblGrid>
      <w:tr w:rsidR="006607D9" w:rsidRPr="006607D9" w:rsidTr="009938EE">
        <w:tc>
          <w:tcPr>
            <w:tcW w:w="1418" w:type="dxa"/>
            <w:vMerge w:val="restart"/>
          </w:tcPr>
          <w:p w:rsidR="006607D9" w:rsidRPr="006607D9" w:rsidRDefault="00A82726" w:rsidP="00A82726">
            <w:pPr>
              <w:ind w:left="30"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  <w:r w:rsidR="006607D9"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0:00 –13:00</w:t>
            </w:r>
          </w:p>
        </w:tc>
        <w:tc>
          <w:tcPr>
            <w:tcW w:w="8930" w:type="dxa"/>
            <w:vAlign w:val="center"/>
          </w:tcPr>
          <w:p w:rsidR="006607D9" w:rsidRPr="006607D9" w:rsidRDefault="006607D9" w:rsidP="006607D9">
            <w:pPr>
              <w:ind w:left="-108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Пленарное заседание</w:t>
            </w:r>
          </w:p>
        </w:tc>
      </w:tr>
      <w:tr w:rsidR="00302384" w:rsidRPr="006607D9" w:rsidTr="009938EE">
        <w:trPr>
          <w:trHeight w:val="373"/>
        </w:trPr>
        <w:tc>
          <w:tcPr>
            <w:tcW w:w="1418" w:type="dxa"/>
            <w:vMerge/>
          </w:tcPr>
          <w:p w:rsidR="00302384" w:rsidRDefault="00302384" w:rsidP="00A82726">
            <w:pPr>
              <w:ind w:left="30"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DD79DE" w:rsidRDefault="00302384" w:rsidP="00302384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Видео-презентация «Система здравоохранения Чувашской Республики</w:t>
            </w:r>
            <w:r w:rsidR="005B19C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5B19CA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="005B19C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5B19CA">
              <w:rPr>
                <w:rFonts w:asciiTheme="majorHAnsi" w:eastAsia="Calibri" w:hAnsiTheme="majorHAnsi" w:cstheme="majorHAnsi"/>
                <w:sz w:val="20"/>
                <w:szCs w:val="20"/>
              </w:rPr>
              <w:t>Чувашии»</w:t>
            </w:r>
            <w:r w:rsidR="00DD79DE" w:rsidRPr="005B19CA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Приветственное слово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Владимир Геннадьевич Степанов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Министр здравоохранения Чувашской Республики. 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before="240"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«Международный и российский опыт обеспечения качества и безопасности медицинской деятельности в медицинских организациях Российской Федерации»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Игорь Владимирович Иванов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генеральный директор ФГБУ «Национальный институт качества» Росздравнадзора, к.м.н.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277C7B" w:rsidP="00DD79DE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277C7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«Результаты и перспективы проекта по внедрению «Новой модели медицинской организации, оказывающей первичную медико-санитарную помощь» (Бережливая поликлиника) – </w:t>
            </w:r>
            <w:r w:rsidRP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Ирина Николаевна Ходырева</w:t>
            </w:r>
            <w:r w:rsidRPr="00277C7B">
              <w:rPr>
                <w:rFonts w:asciiTheme="majorHAnsi" w:eastAsia="Calibri" w:hAnsiTheme="majorHAnsi" w:cstheme="majorHAnsi"/>
                <w:sz w:val="20"/>
                <w:szCs w:val="20"/>
              </w:rPr>
              <w:t>, и.о. руководителя Координационного центра по реализации федерального проекта «Развитие системы оказания первичной медико-санитарной помощи» –</w:t>
            </w:r>
            <w:r w:rsidR="00CC67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277C7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Центра организации первичной медико-санитарной помощи ФГБУ </w:t>
            </w:r>
            <w:r w:rsidR="00DD79DE">
              <w:rPr>
                <w:rFonts w:asciiTheme="majorHAnsi" w:eastAsia="Calibri" w:hAnsiTheme="majorHAnsi" w:cstheme="majorHAnsi"/>
                <w:sz w:val="20"/>
                <w:szCs w:val="20"/>
              </w:rPr>
              <w:t>«НМИЦ ТПМ»</w:t>
            </w:r>
            <w:r w:rsidRPr="00277C7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Минздрава России.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 w:after="10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277C7B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«Вопросы демографии – вопросы национальной безопасности»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Татьяна Васильевна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Дерипаско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главный внештатный специалист по акушерству и гинекологии Минздрава Чувашии.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 w:after="10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DD79DE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«Межведомственное взаимодействие в практике врача</w:t>
            </w:r>
            <w:r w:rsidR="00DD79D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педиатра. Пути снижения детской младенческой смертности на территории Чувашской Республики»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277C7B" w:rsidRP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Эльвира Валерьевна</w:t>
            </w:r>
            <w:r w:rsidR="00277C7B" w:rsidRPr="00277C7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Павлова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главный внештатный специалист, педиатр Минздрава Чувашии. 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 w:after="10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277C7B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«Задачи терапевтической службы в целях обеспечения качества, безопасности и доступности медицинской помощи»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Эльза Владимировна</w:t>
            </w:r>
            <w:r w:rsidR="00277C7B"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Иванова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главный внештатный специалист по терапии и общей врачебной практике Минздрава Чувашии.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 w:after="10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«Современные технологии при оказании плановой и экстренной хирургической помощи»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277C7B" w:rsidRP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Антон Алексеевич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Олигер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главный внештатный специалист хирург и </w:t>
            </w:r>
            <w:proofErr w:type="spellStart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эндоскопист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Минздрава Чувашии.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 w:after="10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«Потребительский экстремизм в медицине. Причины, возможные после</w:t>
            </w:r>
            <w:r w:rsidR="001E716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дствия, пути противодействия»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Владимир Юрьевич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Мартиросов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начальник отдела экспертизы качества медицинской помощи Минздрава Ростовской области, к.м.н.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 w:after="10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1E7161" w:rsidRPr="001E7161" w:rsidRDefault="006607D9" w:rsidP="001E7161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 w:rsidDel="000155F3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="001E7161" w:rsidRPr="001E716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Торжественная церемония подписания Соглашения о сотрудничестве между Министерством здравоохранения Чувашской Республики и ФГБУ «Национальный институт качества» Росздравнадзора</w:t>
            </w:r>
            <w:r w:rsidR="00A82726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РФ</w:t>
            </w:r>
            <w:r w:rsidR="001E7161" w:rsidRPr="001E716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.</w:t>
            </w:r>
          </w:p>
          <w:p w:rsidR="006607D9" w:rsidRPr="006607D9" w:rsidRDefault="001E7161" w:rsidP="001E7161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E716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Вручение высшей награды Всероссийской организации качества – Почетной медали имени русского философа Ивана Александровича Ильина за выдающиеся заслуги в области качества.</w:t>
            </w:r>
          </w:p>
        </w:tc>
      </w:tr>
      <w:tr w:rsidR="006607D9" w:rsidRPr="006607D9" w:rsidTr="009938EE">
        <w:tc>
          <w:tcPr>
            <w:tcW w:w="1418" w:type="dxa"/>
            <w:vMerge/>
          </w:tcPr>
          <w:p w:rsidR="006607D9" w:rsidRPr="006607D9" w:rsidRDefault="006607D9" w:rsidP="006607D9">
            <w:pPr>
              <w:spacing w:before="240" w:after="10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277C7B" w:rsidRPr="00DD79DE" w:rsidRDefault="00CC6702" w:rsidP="00277C7B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«</w:t>
            </w:r>
            <w:proofErr w:type="spellStart"/>
            <w:r w:rsidR="00277C7B" w:rsidRPr="00CC6702">
              <w:rPr>
                <w:rFonts w:asciiTheme="majorHAnsi" w:eastAsia="Calibri" w:hAnsiTheme="majorHAnsi" w:cstheme="majorHAnsi"/>
                <w:sz w:val="20"/>
                <w:szCs w:val="20"/>
              </w:rPr>
              <w:t>Импортозамещение</w:t>
            </w:r>
            <w:proofErr w:type="spellEnd"/>
            <w:r w:rsidR="00277C7B" w:rsidRPr="00CC67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в области </w:t>
            </w:r>
            <w:proofErr w:type="spellStart"/>
            <w:r w:rsidR="00277C7B" w:rsidRPr="00CC6702">
              <w:rPr>
                <w:rFonts w:asciiTheme="majorHAnsi" w:eastAsia="Calibri" w:hAnsiTheme="majorHAnsi" w:cstheme="majorHAnsi"/>
                <w:sz w:val="20"/>
                <w:szCs w:val="20"/>
              </w:rPr>
              <w:t>эндопротезтрования</w:t>
            </w:r>
            <w:proofErr w:type="spellEnd"/>
            <w:r w:rsidR="00277C7B" w:rsidRPr="00CC67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тазобедренных суставов в рамках программы государственных гарантий бесплатного оказания медицинской помощи гражданам РФ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»</w:t>
            </w:r>
            <w:r w:rsidRPr="001E716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–</w:t>
            </w:r>
            <w:r w:rsidR="00277C7B" w:rsidRPr="00DD79D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Александр Иванович Бондарь, генеральный директор ООО «ЗАО ТРЕК-Э КОМПОЗИТ».</w:t>
            </w:r>
          </w:p>
          <w:p w:rsidR="00277C7B" w:rsidRPr="006607D9" w:rsidRDefault="00277C7B" w:rsidP="009938EE">
            <w:pPr>
              <w:spacing w:before="24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79D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Видео-экскурсия на производство </w:t>
            </w:r>
            <w:proofErr w:type="spellStart"/>
            <w:r w:rsidRPr="00DD79D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эндопротезов</w:t>
            </w:r>
            <w:proofErr w:type="spellEnd"/>
            <w:r w:rsidRPr="00DD79D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тазобедренных суставов компании «ЗАО ТРЕК-Э КОМПОЗИТ».</w:t>
            </w:r>
          </w:p>
        </w:tc>
      </w:tr>
      <w:tr w:rsidR="006607D9" w:rsidRPr="006607D9" w:rsidTr="009938EE">
        <w:tc>
          <w:tcPr>
            <w:tcW w:w="1418" w:type="dxa"/>
          </w:tcPr>
          <w:p w:rsidR="006607D9" w:rsidRPr="006607D9" w:rsidRDefault="006607D9" w:rsidP="006607D9">
            <w:pPr>
              <w:ind w:left="-108"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13:00 – 14:00</w:t>
            </w: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after="100"/>
              <w:ind w:left="-108"/>
              <w:rPr>
                <w:rFonts w:asciiTheme="majorHAnsi" w:eastAsia="Calibri" w:hAnsiTheme="majorHAnsi" w:cstheme="majorHAnsi"/>
                <w:sz w:val="20"/>
                <w:szCs w:val="20"/>
                <w:highlight w:val="yellow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Перерыв. Обед.</w:t>
            </w:r>
          </w:p>
        </w:tc>
      </w:tr>
      <w:tr w:rsidR="006607D9" w:rsidRPr="006607D9" w:rsidTr="009938EE">
        <w:tc>
          <w:tcPr>
            <w:tcW w:w="1418" w:type="dxa"/>
          </w:tcPr>
          <w:p w:rsidR="006607D9" w:rsidRPr="006607D9" w:rsidRDefault="006607D9" w:rsidP="006607D9">
            <w:pPr>
              <w:ind w:left="-108"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14:00 – 17:00</w:t>
            </w: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Секция «Практика применения приказа Минздрава России от 07.06.2019 № 381н «Об утверждении Требований к организации и проведению внутреннего контроля качества и безопасности медицинской деятельности»</w:t>
            </w:r>
          </w:p>
          <w:p w:rsidR="006607D9" w:rsidRPr="006607D9" w:rsidRDefault="006607D9" w:rsidP="00277C7B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  <w:t>Модератор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Владимир Владимирович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Дубов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заместитель министра здравоохранения Чувашской Республики</w:t>
            </w:r>
            <w:r w:rsidR="00CC6702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6607D9" w:rsidRPr="006607D9" w:rsidTr="009938EE">
        <w:tc>
          <w:tcPr>
            <w:tcW w:w="1418" w:type="dxa"/>
          </w:tcPr>
          <w:p w:rsidR="006607D9" w:rsidRPr="006607D9" w:rsidRDefault="006607D9" w:rsidP="006607D9">
            <w:pPr>
              <w:ind w:left="-108"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«Приказ Минздрава России от 07.06.2019 № 381н. Общие положения. Организация работы комиссии (службы) по внутреннему контролю Основные мероприятия внутреннего контроля качества и безопасности медицинской деятельности. Планирование, проведение и оформление результатов Проведение плановых и внеплановых (целевых) проверок. Оценка качества и безопасности медицинской деятельности на основе Предложений (практических рекомендаций) Росздравнадзора»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Игорь Владимирович Иванов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генеральный директор ФГБУ «Национальный институт качества» Росздравнадзора. к.м.н.</w:t>
            </w:r>
          </w:p>
        </w:tc>
      </w:tr>
      <w:tr w:rsidR="00D267F8" w:rsidRPr="006607D9" w:rsidTr="009938EE">
        <w:tc>
          <w:tcPr>
            <w:tcW w:w="1418" w:type="dxa"/>
          </w:tcPr>
          <w:p w:rsidR="00D267F8" w:rsidRPr="006607D9" w:rsidRDefault="00D267F8" w:rsidP="006607D9">
            <w:pPr>
              <w:ind w:left="-108"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3D4B" w:rsidRPr="006607D9" w:rsidRDefault="00D267F8" w:rsidP="00D323FA">
            <w:pPr>
              <w:ind w:hanging="142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  <w:r w:rsidRPr="00D267F8">
              <w:rPr>
                <w:rFonts w:asciiTheme="majorHAnsi" w:eastAsia="Calibri" w:hAnsiTheme="majorHAnsi" w:cstheme="majorHAnsi"/>
                <w:sz w:val="20"/>
                <w:szCs w:val="20"/>
              </w:rPr>
              <w:t>Автоматизация проведения внутреннего контроля качества и безопасности медицинской деятельности: задачи и пути решения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» </w:t>
            </w:r>
            <w:r w:rsidRPr="00D267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– </w:t>
            </w:r>
            <w:r w:rsidRPr="00C83D4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Владимир Иванович Калиниченко</w:t>
            </w:r>
            <w:r w:rsidRPr="00D267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r w:rsidR="00C83D4B">
              <w:rPr>
                <w:rFonts w:asciiTheme="majorHAnsi" w:eastAsia="Calibri" w:hAnsiTheme="majorHAnsi" w:cstheme="majorHAnsi"/>
                <w:sz w:val="20"/>
                <w:szCs w:val="20"/>
              </w:rPr>
              <w:t>эксперт Президентской программы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подготовки управленческих кадров здравоохранения </w:t>
            </w:r>
            <w:proofErr w:type="spellStart"/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>Северо-Кавказского</w:t>
            </w:r>
            <w:proofErr w:type="spellEnd"/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филиала </w:t>
            </w:r>
            <w:proofErr w:type="spellStart"/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>РАНХиГС</w:t>
            </w:r>
            <w:proofErr w:type="spellEnd"/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r w:rsidR="00D323FA" w:rsidRPr="00D267F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канд. </w:t>
            </w:r>
            <w:proofErr w:type="spellStart"/>
            <w:r w:rsidR="00D323FA" w:rsidRPr="00D267F8">
              <w:rPr>
                <w:rFonts w:asciiTheme="majorHAnsi" w:eastAsia="Calibri" w:hAnsiTheme="majorHAnsi" w:cstheme="majorHAnsi"/>
                <w:sz w:val="20"/>
                <w:szCs w:val="20"/>
              </w:rPr>
              <w:t>техн</w:t>
            </w:r>
            <w:proofErr w:type="spellEnd"/>
            <w:r w:rsidR="00D323FA" w:rsidRPr="00D267F8">
              <w:rPr>
                <w:rFonts w:asciiTheme="majorHAnsi" w:eastAsia="Calibri" w:hAnsiTheme="majorHAnsi" w:cstheme="majorHAnsi"/>
                <w:sz w:val="20"/>
                <w:szCs w:val="20"/>
              </w:rPr>
              <w:t>. наук, д-р эконом. наук, профессор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>, академик Международной академии информатизации и российской академии естествознания.</w:t>
            </w:r>
          </w:p>
        </w:tc>
      </w:tr>
      <w:tr w:rsidR="006607D9" w:rsidRPr="006607D9" w:rsidTr="009938EE">
        <w:tc>
          <w:tcPr>
            <w:tcW w:w="1418" w:type="dxa"/>
          </w:tcPr>
          <w:p w:rsidR="006607D9" w:rsidRPr="006607D9" w:rsidRDefault="006607D9" w:rsidP="006607D9">
            <w:pPr>
              <w:ind w:left="-108"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3D4B" w:rsidRDefault="00C83D4B" w:rsidP="00D267F8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607D9" w:rsidRPr="006607D9" w:rsidRDefault="006607D9" w:rsidP="00D267F8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«Результаты применения приказа Минздрава России 381н в БУ «</w:t>
            </w:r>
            <w:r w:rsidR="00277C7B">
              <w:rPr>
                <w:rFonts w:asciiTheme="majorHAnsi" w:eastAsia="Calibri" w:hAnsiTheme="majorHAnsi" w:cstheme="majorHAnsi"/>
                <w:sz w:val="20"/>
                <w:szCs w:val="20"/>
              </w:rPr>
              <w:t>РКБ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» Минздрава Чувашии»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            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Елена Владимировна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Барсукова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главный врач БУ «Республиканская клиническая больница» Минздрава Чувашии</w:t>
            </w:r>
            <w:r w:rsidR="00CC6702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6607D9" w:rsidRPr="006607D9" w:rsidTr="009938EE">
        <w:tc>
          <w:tcPr>
            <w:tcW w:w="1418" w:type="dxa"/>
          </w:tcPr>
          <w:p w:rsidR="006607D9" w:rsidRPr="006607D9" w:rsidRDefault="006607D9" w:rsidP="006607D9">
            <w:pPr>
              <w:ind w:left="-108" w:right="34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277C7B">
            <w:pPr>
              <w:tabs>
                <w:tab w:val="left" w:pos="2676"/>
              </w:tabs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«Внутренний контроль как инструмент совершенствования системы управления медицинской организацией»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Антонина Львовна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Иванова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главный врач БУ «</w:t>
            </w:r>
            <w:r w:rsidR="00277C7B">
              <w:rPr>
                <w:rFonts w:asciiTheme="majorHAnsi" w:eastAsia="Calibri" w:hAnsiTheme="majorHAnsi" w:cstheme="majorHAnsi"/>
                <w:sz w:val="20"/>
                <w:szCs w:val="20"/>
              </w:rPr>
              <w:t>Городская клиническая больница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№1» Минздрава Чувашии</w:t>
            </w:r>
            <w:r w:rsidR="00CC6702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</w:tbl>
    <w:p w:rsidR="006607D9" w:rsidRPr="006607D9" w:rsidRDefault="006607D9" w:rsidP="006607D9">
      <w:pPr>
        <w:spacing w:before="240" w:after="100" w:line="240" w:lineRule="auto"/>
        <w:ind w:left="1412" w:hanging="1412"/>
        <w:jc w:val="center"/>
        <w:rPr>
          <w:rFonts w:eastAsia="Calibri" w:cstheme="minorHAnsi"/>
        </w:rPr>
      </w:pPr>
      <w:r w:rsidRPr="006607D9">
        <w:rPr>
          <w:rFonts w:eastAsia="Calibri" w:cstheme="minorHAnsi"/>
        </w:rPr>
        <w:t>25 сентября 2020 года</w:t>
      </w:r>
    </w:p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930"/>
      </w:tblGrid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eastAsia="Calibri" w:cstheme="minorHAnsi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09:3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0–12:30</w:t>
            </w: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Круглый стол «Обеспечение безопасности пациентов при оказании медицинской помощи в условиях пандемии COVID-19»</w:t>
            </w:r>
          </w:p>
          <w:p w:rsidR="00302384" w:rsidRPr="006607D9" w:rsidRDefault="00302384" w:rsidP="00CC6702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  <w:t>Модераторы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Игорь Владимирович Иванов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генеральный директор ФГБУ «Национальный институт качества» Росздравнадзора, к.м.н.</w:t>
            </w:r>
            <w:r w:rsidR="00CC67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;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Олег Рудольфович Швабский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заместитель генерального директора ФГБУ «Национальный институт качества» Росздравнадзора.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CC6702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«Управление качеством медицинской деятельности как инструмент обеспечения безопасности медицинских работников и пациентов»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Игорь Владимирович Иванов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генеральный директор ФГБУ «Национальный институт качества» Росздравнадзора, к.м.н.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DD79DE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DD79DE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79D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«О построении региональной системы здравоохранения в условиях пандемии»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DD79D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DD79D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представитель Департамента здравоохранения Тюменской области</w:t>
            </w:r>
            <w:r w:rsidR="00D323F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«Об организации работы многопрофильной медицинской организации в условиях пандемии» </w:t>
            </w:r>
            <w:r w:rsidR="00C83D4B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представитель ЦГКБ № 24 г. Екатеринбург / представитель ГБУЗ ГКБ № 24 ДЗМ г. Москва.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«Об обеспечении эпидемиологической безопасности в медицинской организации»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Татьяна Петровна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Желнина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эксперт ФГБУ «Национальный институт качества» Росздравнадзора.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«Об организации работы амбулаторного звена в условиях COVID-19» </w:t>
            </w:r>
            <w:r w:rsidR="00CC6702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Андрей Александрович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Тяжельников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главный врач ГБУЗ КДП № 121 ДЗМ, к.м.н.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«О социальной и психологической поддержке медицинских работников в условиях пандемии: профилактика профессионального выгорания, оптимизация нагрузки медицинских работников, обеспечение эффективности командной работы» </w:t>
            </w:r>
            <w:r w:rsidR="00C83D4B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Дмитрий Андреевич Подольский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доцент кафедры теории организации НИУ ВШЭ, к.п.н.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Ответы на вопросы. Дискуссия.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12:3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0–1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:00</w:t>
            </w: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Перерыв. Обед.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eastAsia="Calibri" w:cstheme="minorHAnsi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eastAsia="Calibri" w:cstheme="minorHAnsi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:rsidR="009938EE" w:rsidRDefault="009938EE">
      <w:r>
        <w:br w:type="page"/>
      </w:r>
    </w:p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930"/>
      </w:tblGrid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eastAsia="Calibri" w:cstheme="minorHAnsi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:00–1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6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:00</w:t>
            </w: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Секция «Предложения (практические рекомендации) </w:t>
            </w:r>
            <w:r w:rsidR="00C83D4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Росздравнадзора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по организации внутреннего контроля качества и безопасности медицинской деятельности в медицинских организациях, оказывающих медицинскую помощь при стоматологических заболеваниях в амбулаторных условиях и в условиях дневного стационара. Разъяснения и практика применения»</w:t>
            </w:r>
          </w:p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  <w:t>Модератор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Геннадий Иванович Брагин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президент Ассоциации стоматологических организаций и медицинских работников, к.м.н.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«Организация и проведение внутреннего контроля качества и безопасности медицинской деятельности в стоматологических медицинских организациях. Применение Предложений (практических рекомендаций) Росздравнадзора, проведение внешней оценки </w:t>
            </w:r>
            <w:r w:rsidR="00C83D4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деятельности 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медицинской организации» </w:t>
            </w:r>
            <w:r w:rsidR="00C83D4B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Геннадий Иванович Брагин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президент Ассоциации стоматологических организаций и медицинских работников, к.м.н.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D323FA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«Роль образовательных мероприятий в реализации Предложений (практических рекомендаций) Росздравнадзора по организации внутреннего контроля качества и безопасности медицинской деятельности в стоматологических медицинских организациях с учетом положений приказа Минздрава России от 07.06.2019 № 381н» </w:t>
            </w:r>
            <w:r w:rsidR="00C83D4B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Андрей Андреевич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Опарко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директор 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>АНО ДПО «Медико-стоматологическая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академи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>я».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«Опыт практического применения Предложений (практических рекомендаций) Росздравнадзора при внедрении системы управления качеством и безопасностью в стоматологической организации. Ожидания и полученный результат от внешней оценки и сертификации, проведенной ФГБУ «Национальный институт качества» Росздравнадзора» </w:t>
            </w:r>
            <w:r w:rsidR="00D323FA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="Calibri" w:eastAsia="Calibri" w:hAnsi="Calibri" w:cs="Times New Roman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Виталий Валерьевич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Асриян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руководитель сети стоматологических клиник, г. Тюмень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«Управление внутренним контролем качества и безопасности медицинской деятельности на примере АУ «Городская стоматологическая поликлиника» Минздрава Чувашии» </w:t>
            </w:r>
            <w:r w:rsidR="00D323FA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Елена Анатольевна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Загребаева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r w:rsidRPr="00277C7B">
              <w:rPr>
                <w:rFonts w:asciiTheme="majorHAnsi" w:eastAsia="Calibri" w:hAnsiTheme="majorHAnsi" w:cstheme="majorHAnsi"/>
                <w:sz w:val="20"/>
                <w:szCs w:val="20"/>
              </w:rPr>
              <w:t>заместитель главного врача по детской стоматологии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АУ «Городская стоматологическая поликлиника» Минздрава Чувашии</w:t>
            </w:r>
          </w:p>
        </w:tc>
      </w:tr>
      <w:tr w:rsidR="00302384" w:rsidRPr="006607D9" w:rsidTr="00302384">
        <w:tc>
          <w:tcPr>
            <w:tcW w:w="1276" w:type="dxa"/>
          </w:tcPr>
          <w:p w:rsidR="00302384" w:rsidRPr="006607D9" w:rsidRDefault="00302384" w:rsidP="00302384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302384" w:rsidRPr="006607D9" w:rsidRDefault="00302384" w:rsidP="0030238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Ответы на вопросы. Дискуссия.</w:t>
            </w:r>
          </w:p>
        </w:tc>
      </w:tr>
    </w:tbl>
    <w:p w:rsidR="006607D9" w:rsidRPr="006607D9" w:rsidRDefault="006607D9" w:rsidP="006607D9">
      <w:pPr>
        <w:spacing w:after="100" w:line="240" w:lineRule="auto"/>
        <w:ind w:left="1412" w:hanging="1412"/>
        <w:jc w:val="center"/>
        <w:rPr>
          <w:rFonts w:eastAsia="Calibri" w:cstheme="minorHAnsi"/>
          <w:i/>
        </w:rPr>
      </w:pPr>
      <w:r w:rsidRPr="006607D9">
        <w:rPr>
          <w:rFonts w:eastAsia="Calibri" w:cstheme="minorHAnsi"/>
          <w:i/>
        </w:rPr>
        <w:t>Параллельная секция</w:t>
      </w:r>
    </w:p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930"/>
      </w:tblGrid>
      <w:tr w:rsidR="006607D9" w:rsidRPr="006607D9" w:rsidTr="00302384">
        <w:tc>
          <w:tcPr>
            <w:tcW w:w="1276" w:type="dxa"/>
            <w:vMerge w:val="restart"/>
          </w:tcPr>
          <w:p w:rsidR="006607D9" w:rsidRPr="006607D9" w:rsidRDefault="00302384" w:rsidP="006607D9">
            <w:pPr>
              <w:spacing w:after="100"/>
              <w:rPr>
                <w:rFonts w:eastAsia="Calibri" w:cstheme="minorHAnsi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:00–1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6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:00</w:t>
            </w: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Секция «Современные подходы к обеспечению качества и безопасности работы поликлиники»</w:t>
            </w:r>
          </w:p>
          <w:p w:rsidR="006607D9" w:rsidRPr="006607D9" w:rsidRDefault="006607D9" w:rsidP="00D323FA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  <w:t>Модераторы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Никита Олегович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Матыцин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помощник генерального директора ФГБУ «Национальный институт качества» Росздравнадзора, к.м.н.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>;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Диляра</w:t>
            </w:r>
            <w:proofErr w:type="spellEnd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Фаязовна</w:t>
            </w:r>
            <w:proofErr w:type="spellEnd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Таут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заместитель начальника отдела управления качеством и оценки медицинской деятельности ФГБУ «Национальный институт качества» Росздравнадзора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9E3AE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«Возможности применения «Новой модели медицинской организации, оказывающей перв</w:t>
            </w:r>
            <w:r w:rsidR="009E3AE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ичную медико-санитарную помощь» 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для обеспечения качества и безопасности работы поликлиники» – </w:t>
            </w:r>
            <w:r w:rsidRP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Роман Николаевич Трефилов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врач-методист</w:t>
            </w:r>
            <w:r w:rsidR="009E3AE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Координационного центра по реализации федерального проекта «Развитие системы оказания первичной меди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ко-санитарной помощи» –. Центра 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организации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первичной 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медико-санитарной</w:t>
            </w:r>
            <w:r w:rsidR="00D323F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помощи 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ФГБУ </w:t>
            </w:r>
            <w:r w:rsidR="009E3AE4">
              <w:rPr>
                <w:rFonts w:asciiTheme="majorHAnsi" w:eastAsia="Calibri" w:hAnsiTheme="majorHAnsi" w:cstheme="majorHAnsi"/>
                <w:sz w:val="20"/>
                <w:szCs w:val="20"/>
              </w:rPr>
              <w:t>«НМИЦ ТПМ»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Минздрава России.</w:t>
            </w:r>
            <w:r w:rsidRPr="006607D9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DD79DE" w:rsidP="00DD79DE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D79DE">
              <w:rPr>
                <w:rFonts w:asciiTheme="majorHAnsi" w:eastAsia="Calibri" w:hAnsiTheme="majorHAnsi" w:cstheme="majorHAnsi"/>
                <w:sz w:val="20"/>
                <w:szCs w:val="20"/>
              </w:rPr>
              <w:t>«Интеграция системы менеджмента качества и бережливых технологий в поликлинике: практические решения»</w:t>
            </w:r>
            <w:r w:rsidR="006607D9" w:rsidRPr="00DD79D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</w:t>
            </w:r>
            <w:r w:rsidR="006607D9" w:rsidRPr="00DD79D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Виктория Александровна Беленькая</w:t>
            </w:r>
            <w:r w:rsidR="006607D9" w:rsidRPr="00DD79DE">
              <w:rPr>
                <w:rFonts w:asciiTheme="majorHAnsi" w:eastAsia="Calibri" w:hAnsiTheme="majorHAnsi" w:cstheme="majorHAnsi"/>
                <w:sz w:val="20"/>
                <w:szCs w:val="20"/>
              </w:rPr>
              <w:t>, главный врач Городской поликлиники № 5 города Тюмени</w:t>
            </w:r>
            <w:r w:rsidR="009E3AE4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277C7B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«Бережливые технологии на примере работы АУ «Республиканского клинического онкологического диспансера» Минздрава Чувашии» </w:t>
            </w:r>
            <w:r w:rsidR="009E3AE4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Александр Витальевич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Мыциков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заместитель главного врача по клинико-экспертной работе АУ «Республиканского клинического онкологического диспансера» Минздрава Чувашии</w:t>
            </w:r>
            <w:r w:rsidR="009E3AE4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9E3AE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«Результаты реализации федерального проекта «Развитие системы первичной медико-санитарной помощи» в БУ «Первая Чебоксарская городская больница им. П.Н. Осипова» Минздрава Чувашии» </w:t>
            </w:r>
            <w:r w:rsidR="009E3AE4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="009E3AE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Татьяна Константиновна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Спиридонова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главный врач БУ «Первая Чебоксарская городская больница им. П.Н. Осипова» Минздрава Чувашии</w:t>
            </w:r>
            <w:r w:rsidR="009E3AE4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277C7B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«Экономическая эффективность применения бережливых технологий в медицинских организациях» </w:t>
            </w:r>
            <w:r w:rsidR="009E3AE4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Рената Николаевна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Федорова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главный врач БУ «Канашский межтерриториальный медицинский центр» Минздрава Чувашии</w:t>
            </w:r>
            <w:r w:rsidR="009E3AE4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Ответы на вопросы. Дискуссия.</w:t>
            </w:r>
          </w:p>
        </w:tc>
      </w:tr>
    </w:tbl>
    <w:p w:rsidR="00302384" w:rsidRDefault="00302384" w:rsidP="006607D9">
      <w:pPr>
        <w:spacing w:after="100" w:line="240" w:lineRule="auto"/>
        <w:ind w:left="1412" w:hanging="1412"/>
        <w:jc w:val="center"/>
        <w:rPr>
          <w:rFonts w:eastAsia="Calibri" w:cstheme="minorHAnsi"/>
          <w:i/>
        </w:rPr>
      </w:pPr>
    </w:p>
    <w:p w:rsidR="009938EE" w:rsidRDefault="009938EE" w:rsidP="006607D9">
      <w:pPr>
        <w:spacing w:after="100" w:line="240" w:lineRule="auto"/>
        <w:ind w:left="1412" w:hanging="1412"/>
        <w:jc w:val="center"/>
        <w:rPr>
          <w:rFonts w:eastAsia="Calibri" w:cstheme="minorHAnsi"/>
          <w:i/>
        </w:rPr>
      </w:pPr>
    </w:p>
    <w:p w:rsidR="006607D9" w:rsidRPr="006607D9" w:rsidRDefault="006607D9" w:rsidP="006607D9">
      <w:pPr>
        <w:spacing w:after="100" w:line="240" w:lineRule="auto"/>
        <w:ind w:left="1412" w:hanging="1412"/>
        <w:jc w:val="center"/>
        <w:rPr>
          <w:rFonts w:eastAsia="Calibri" w:cstheme="minorHAnsi"/>
          <w:i/>
        </w:rPr>
      </w:pPr>
      <w:r w:rsidRPr="006607D9">
        <w:rPr>
          <w:rFonts w:eastAsia="Calibri" w:cstheme="minorHAnsi"/>
          <w:i/>
        </w:rPr>
        <w:t>Параллельная секция</w:t>
      </w:r>
    </w:p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930"/>
      </w:tblGrid>
      <w:tr w:rsidR="006607D9" w:rsidRPr="006607D9" w:rsidTr="00302384">
        <w:tc>
          <w:tcPr>
            <w:tcW w:w="1276" w:type="dxa"/>
            <w:vMerge w:val="restart"/>
          </w:tcPr>
          <w:p w:rsidR="006607D9" w:rsidRPr="006607D9" w:rsidRDefault="006607D9" w:rsidP="00302384">
            <w:pPr>
              <w:spacing w:after="100"/>
              <w:rPr>
                <w:rFonts w:eastAsia="Calibri" w:cstheme="minorHAnsi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1</w:t>
            </w:r>
            <w:r w:rsidR="0030238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3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:00–1</w:t>
            </w:r>
            <w:r w:rsidR="0030238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6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:</w:t>
            </w:r>
            <w:r w:rsidR="0030238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Мастер-класс «Лучшие российские и международные практики управления персоналом для медицинской организации: стратегии внедрения»</w:t>
            </w:r>
          </w:p>
          <w:p w:rsidR="006607D9" w:rsidRPr="006607D9" w:rsidRDefault="006607D9" w:rsidP="009E3AE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  <w:u w:val="single"/>
              </w:rPr>
              <w:t>Модератор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</w:t>
            </w:r>
            <w:r w:rsidR="009E3A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Юлия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Е</w:t>
            </w:r>
            <w:r w:rsidR="009E3A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вгеньевна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Рогозян</w:t>
            </w:r>
            <w:proofErr w:type="spellEnd"/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региональный представитель Фонда «Наше будущее».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49045C" w:rsidRDefault="00A82726" w:rsidP="009E3AE4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  <w:highlight w:val="red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«</w:t>
            </w:r>
            <w:r w:rsidR="00A23D2E" w:rsidRPr="00761FF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Управление персоналом как система. Основные процессы управление персоналом: планирование, подбор, адаптация, оценка, </w:t>
            </w:r>
            <w:r w:rsidR="00761FF6" w:rsidRPr="00761FF6">
              <w:rPr>
                <w:rFonts w:asciiTheme="majorHAnsi" w:eastAsia="Calibri" w:hAnsiTheme="majorHAnsi" w:cstheme="majorHAnsi"/>
                <w:sz w:val="20"/>
                <w:szCs w:val="20"/>
              </w:rPr>
              <w:t>мотивация</w:t>
            </w:r>
            <w:r w:rsidR="00A23D2E" w:rsidRPr="00761FF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и развитие. Риски и без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опасность человеческого фактора»</w:t>
            </w:r>
            <w:r w:rsidR="00761FF6">
              <w:t xml:space="preserve"> </w:t>
            </w:r>
            <w:r w:rsidR="00761FF6" w:rsidRPr="00761FF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– </w:t>
            </w:r>
            <w:r w:rsidR="00761FF6" w:rsidRPr="009E3A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Ю</w:t>
            </w:r>
            <w:r w:rsidR="009E3A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лия Евгеньевна</w:t>
            </w:r>
            <w:r w:rsidR="00761FF6" w:rsidRPr="009E3A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761FF6" w:rsidRPr="009E3AE4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Рогозян</w:t>
            </w:r>
            <w:proofErr w:type="spellEnd"/>
            <w:r w:rsidR="00761FF6" w:rsidRPr="00761FF6">
              <w:rPr>
                <w:rFonts w:asciiTheme="majorHAnsi" w:eastAsia="Calibri" w:hAnsiTheme="majorHAnsi" w:cstheme="majorHAnsi"/>
                <w:sz w:val="20"/>
                <w:szCs w:val="20"/>
              </w:rPr>
              <w:t>, региональный представитель Фонда «Наше будущее».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277C7B" w:rsidRDefault="00A82726" w:rsidP="00277C7B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«</w:t>
            </w:r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Стандарты качества</w:t>
            </w:r>
            <w:r w:rsidR="00277C7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и устойчивый успех организации</w:t>
            </w:r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. Является ли «человеческая ошибка» причиной дефекта? Знания организации – как их определить и поддерживать?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»</w:t>
            </w:r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</w:t>
            </w:r>
            <w:r w:rsidR="006607D9"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Алекс </w:t>
            </w:r>
            <w:proofErr w:type="spellStart"/>
            <w:r w:rsidR="006607D9"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Езрахович</w:t>
            </w:r>
            <w:proofErr w:type="spellEnd"/>
            <w:r w:rsidR="00277C7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</w:t>
            </w:r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международный эксперт, управляющий директор компании </w:t>
            </w:r>
            <w:proofErr w:type="spellStart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AEConformity</w:t>
            </w:r>
            <w:proofErr w:type="spellEnd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Pty</w:t>
            </w:r>
            <w:proofErr w:type="spellEnd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Ltd</w:t>
            </w:r>
            <w:proofErr w:type="spellEnd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(Австралия).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A82726" w:rsidP="005B19CA">
            <w:pPr>
              <w:autoSpaceDE w:val="0"/>
              <w:autoSpaceDN w:val="0"/>
              <w:adjustRightInd w:val="0"/>
              <w:spacing w:after="100" w:line="276" w:lineRule="auto"/>
              <w:ind w:left="-104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«</w:t>
            </w:r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Лидерство в медицинской организации: лучшие мировые практики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» </w:t>
            </w:r>
            <w:r w:rsidR="009E3AE4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07D9" w:rsidRP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Харм</w:t>
            </w:r>
            <w:proofErr w:type="spellEnd"/>
            <w:r w:rsidR="006607D9" w:rsidRP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Ян </w:t>
            </w:r>
            <w:proofErr w:type="spellStart"/>
            <w:r w:rsidR="006607D9" w:rsidRP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Д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рессен</w:t>
            </w:r>
            <w:proofErr w:type="spellEnd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Harm</w:t>
            </w:r>
            <w:proofErr w:type="spellEnd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Jan</w:t>
            </w:r>
            <w:proofErr w:type="spellEnd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Driessen</w:t>
            </w:r>
            <w:proofErr w:type="spellEnd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), генеральный директор UMC </w:t>
            </w:r>
            <w:proofErr w:type="spellStart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eХpert</w:t>
            </w:r>
            <w:proofErr w:type="spellEnd"/>
            <w:r w:rsidR="006607D9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(Нидерланды).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«Построение системы управления персоналом в медицинской организации. Показатели управления персоналом в структуре Практических рекомендаций Росздравнадзора. Практики: обучения и развития, создания вовлеченности, проведения исследований и анкетирования, оценки, управления мотивацией» - 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Дмитрий Андреевич Подольский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доцент кафедры теории организации НИУ ВШЭ, к.п.н.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277C7B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«Опыт организации процесса управления персоналом в медицинских организациях» </w:t>
            </w:r>
            <w:r w:rsidR="009E3AE4"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–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277C7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Лидия Александровна</w:t>
            </w: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Воропаева</w:t>
            </w:r>
            <w:r w:rsidRPr="006607D9">
              <w:rPr>
                <w:rFonts w:asciiTheme="majorHAnsi" w:eastAsia="Calibri" w:hAnsiTheme="majorHAnsi" w:cstheme="majorHAnsi"/>
                <w:sz w:val="20"/>
                <w:szCs w:val="20"/>
              </w:rPr>
              <w:t>, профессор кафедры организации здравоохранения и общественного здоровья ГАУ ДПО «Институт усовершенствования врачей» Минздрава Чувашии</w:t>
            </w:r>
            <w:r w:rsidR="00D238EC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</w:tc>
      </w:tr>
      <w:tr w:rsidR="006607D9" w:rsidRPr="006607D9" w:rsidTr="00302384">
        <w:tc>
          <w:tcPr>
            <w:tcW w:w="1276" w:type="dxa"/>
            <w:vMerge/>
          </w:tcPr>
          <w:p w:rsidR="006607D9" w:rsidRPr="006607D9" w:rsidRDefault="006607D9" w:rsidP="006607D9">
            <w:pPr>
              <w:spacing w:after="10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6607D9" w:rsidRPr="006607D9" w:rsidRDefault="006607D9" w:rsidP="006607D9">
            <w:pPr>
              <w:spacing w:after="100"/>
              <w:ind w:left="-108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6607D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Ответы на вопросы. Дискуссия.</w:t>
            </w:r>
          </w:p>
        </w:tc>
      </w:tr>
    </w:tbl>
    <w:p w:rsidR="006607D9" w:rsidRPr="006607D9" w:rsidRDefault="006607D9" w:rsidP="006607D9">
      <w:pPr>
        <w:spacing w:after="100" w:line="240" w:lineRule="auto"/>
        <w:ind w:left="1412" w:hanging="1412"/>
        <w:jc w:val="center"/>
        <w:rPr>
          <w:rFonts w:eastAsia="Calibri" w:cstheme="minorHAnsi"/>
        </w:rPr>
      </w:pPr>
    </w:p>
    <w:p w:rsidR="003629A4" w:rsidRDefault="00791B26"/>
    <w:sectPr w:rsidR="003629A4" w:rsidSect="009938EE">
      <w:footerReference w:type="default" r:id="rId11"/>
      <w:pgSz w:w="11906" w:h="16838"/>
      <w:pgMar w:top="709" w:right="56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26" w:rsidRDefault="00791B26">
      <w:pPr>
        <w:spacing w:after="0" w:line="240" w:lineRule="auto"/>
      </w:pPr>
      <w:r>
        <w:separator/>
      </w:r>
    </w:p>
  </w:endnote>
  <w:endnote w:type="continuationSeparator" w:id="0">
    <w:p w:rsidR="00791B26" w:rsidRDefault="0079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306292"/>
      <w:docPartObj>
        <w:docPartGallery w:val="Page Numbers (Bottom of Page)"/>
        <w:docPartUnique/>
      </w:docPartObj>
    </w:sdtPr>
    <w:sdtContent>
      <w:p w:rsidR="00F33CAF" w:rsidRDefault="00271197">
        <w:pPr>
          <w:pStyle w:val="a4"/>
          <w:jc w:val="right"/>
        </w:pPr>
        <w:r>
          <w:fldChar w:fldCharType="begin"/>
        </w:r>
        <w:r w:rsidR="00B96709">
          <w:instrText>PAGE   \* MERGEFORMAT</w:instrText>
        </w:r>
        <w:r>
          <w:fldChar w:fldCharType="separate"/>
        </w:r>
        <w:r w:rsidR="00140D42">
          <w:rPr>
            <w:noProof/>
          </w:rPr>
          <w:t>2</w:t>
        </w:r>
        <w:r>
          <w:fldChar w:fldCharType="end"/>
        </w:r>
      </w:p>
    </w:sdtContent>
  </w:sdt>
  <w:p w:rsidR="00F33CAF" w:rsidRDefault="00791B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26" w:rsidRDefault="00791B26">
      <w:pPr>
        <w:spacing w:after="0" w:line="240" w:lineRule="auto"/>
      </w:pPr>
      <w:r>
        <w:separator/>
      </w:r>
    </w:p>
  </w:footnote>
  <w:footnote w:type="continuationSeparator" w:id="0">
    <w:p w:rsidR="00791B26" w:rsidRDefault="0079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03F"/>
    <w:multiLevelType w:val="hybridMultilevel"/>
    <w:tmpl w:val="3054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D9"/>
    <w:rsid w:val="00057AF4"/>
    <w:rsid w:val="001045CA"/>
    <w:rsid w:val="001115B1"/>
    <w:rsid w:val="00140D42"/>
    <w:rsid w:val="00187C3E"/>
    <w:rsid w:val="001E0150"/>
    <w:rsid w:val="001E7161"/>
    <w:rsid w:val="00202F04"/>
    <w:rsid w:val="00271197"/>
    <w:rsid w:val="00277C7B"/>
    <w:rsid w:val="00302384"/>
    <w:rsid w:val="00420E6E"/>
    <w:rsid w:val="0049045C"/>
    <w:rsid w:val="00510F3B"/>
    <w:rsid w:val="00536236"/>
    <w:rsid w:val="005B19CA"/>
    <w:rsid w:val="006607D9"/>
    <w:rsid w:val="00761FF6"/>
    <w:rsid w:val="00791B26"/>
    <w:rsid w:val="008724DA"/>
    <w:rsid w:val="009938EE"/>
    <w:rsid w:val="009E3AE4"/>
    <w:rsid w:val="00A23D2E"/>
    <w:rsid w:val="00A34731"/>
    <w:rsid w:val="00A82726"/>
    <w:rsid w:val="00B85574"/>
    <w:rsid w:val="00B96709"/>
    <w:rsid w:val="00C83D4B"/>
    <w:rsid w:val="00CC6702"/>
    <w:rsid w:val="00D238EC"/>
    <w:rsid w:val="00D267F8"/>
    <w:rsid w:val="00D323FA"/>
    <w:rsid w:val="00D53A99"/>
    <w:rsid w:val="00DD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3B"/>
  </w:style>
  <w:style w:type="paragraph" w:styleId="2">
    <w:name w:val="heading 2"/>
    <w:basedOn w:val="a"/>
    <w:next w:val="a"/>
    <w:link w:val="20"/>
    <w:qFormat/>
    <w:rsid w:val="008724DA"/>
    <w:pPr>
      <w:keepNext/>
      <w:spacing w:after="0" w:line="240" w:lineRule="auto"/>
      <w:ind w:firstLine="567"/>
      <w:jc w:val="both"/>
      <w:outlineLvl w:val="1"/>
    </w:pPr>
    <w:rPr>
      <w:rFonts w:ascii="Arial Narrow" w:eastAsia="Times New Roman" w:hAnsi="Arial Narrow" w:cs="Times New Roman"/>
      <w:b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4DA"/>
    <w:rPr>
      <w:rFonts w:ascii="Arial Narrow" w:eastAsia="Times New Roman" w:hAnsi="Arial Narrow" w:cs="Times New Roman"/>
      <w:b/>
      <w:sz w:val="28"/>
      <w:szCs w:val="24"/>
      <w:u w:val="single"/>
      <w:lang w:eastAsia="ru-RU"/>
    </w:rPr>
  </w:style>
  <w:style w:type="table" w:styleId="a3">
    <w:name w:val="Table Grid"/>
    <w:basedOn w:val="a1"/>
    <w:uiPriority w:val="39"/>
    <w:rsid w:val="0066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07D9"/>
    <w:pPr>
      <w:tabs>
        <w:tab w:val="center" w:pos="4677"/>
        <w:tab w:val="right" w:pos="9355"/>
      </w:tabs>
      <w:spacing w:after="0" w:line="240" w:lineRule="auto"/>
      <w:ind w:left="1412" w:hanging="1412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607D9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6607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07D9"/>
    <w:pPr>
      <w:spacing w:after="100" w:line="240" w:lineRule="auto"/>
      <w:ind w:left="1412" w:hanging="1412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07D9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7D9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6607D9"/>
    <w:pPr>
      <w:spacing w:after="160"/>
      <w:ind w:left="0" w:firstLine="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6607D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D26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3435-604D-4C3B-B25F-0F2754635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A92AD-1741-4ADE-AC10-6C05C4052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59D25-BC2F-4396-99B7-DC17BED25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53075-9F5A-448E-BFA3-EDC10C39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i.nikitina</cp:lastModifiedBy>
  <cp:revision>2</cp:revision>
  <cp:lastPrinted>2020-08-12T14:50:00Z</cp:lastPrinted>
  <dcterms:created xsi:type="dcterms:W3CDTF">2020-09-01T09:16:00Z</dcterms:created>
  <dcterms:modified xsi:type="dcterms:W3CDTF">2020-09-01T09:16:00Z</dcterms:modified>
</cp:coreProperties>
</file>